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A6F" w:rsidRPr="006B1566" w:rsidRDefault="00646A6F" w:rsidP="002A29C9">
      <w:pPr>
        <w:ind w:firstLine="708"/>
        <w:jc w:val="center"/>
        <w:rPr>
          <w:lang w:val="kk-KZ"/>
        </w:rPr>
      </w:pPr>
      <w:r w:rsidRPr="006B1566">
        <w:rPr>
          <w:lang w:val="kk-KZ"/>
        </w:rPr>
        <w:t xml:space="preserve">«БІЛІК» </w:t>
      </w:r>
      <w:bookmarkStart w:id="0" w:name="_GoBack"/>
      <w:bookmarkEnd w:id="0"/>
    </w:p>
    <w:p w:rsidR="00FB6FB8" w:rsidRDefault="00FB6FB8" w:rsidP="0008628C">
      <w:pPr>
        <w:jc w:val="right"/>
        <w:rPr>
          <w:lang w:val="kk-KZ"/>
        </w:rPr>
      </w:pPr>
    </w:p>
    <w:p w:rsidR="00FB6FB8" w:rsidRDefault="00FB6FB8" w:rsidP="0008628C">
      <w:pPr>
        <w:jc w:val="right"/>
        <w:rPr>
          <w:lang w:val="kk-KZ"/>
        </w:rPr>
      </w:pPr>
    </w:p>
    <w:p w:rsidR="00FB6FB8" w:rsidRDefault="00FB6FB8" w:rsidP="00FB6FB8">
      <w:pPr>
        <w:jc w:val="right"/>
        <w:rPr>
          <w:lang w:val="kk-KZ"/>
        </w:rPr>
      </w:pPr>
      <w:r>
        <w:rPr>
          <w:lang w:val="kk-KZ"/>
        </w:rPr>
        <w:t>Қосымша Г</w:t>
      </w:r>
    </w:p>
    <w:p w:rsidR="00FB6FB8" w:rsidRPr="000118E1" w:rsidRDefault="00FB6FB8" w:rsidP="00FB6FB8">
      <w:pPr>
        <w:jc w:val="right"/>
        <w:rPr>
          <w:lang w:val="kk-KZ"/>
        </w:rPr>
      </w:pPr>
    </w:p>
    <w:p w:rsidR="00FB6FB8" w:rsidRDefault="00FB6FB8" w:rsidP="00FB6FB8">
      <w:pPr>
        <w:jc w:val="center"/>
      </w:pPr>
      <w:r>
        <w:rPr>
          <w:noProof/>
        </w:rPr>
        <w:drawing>
          <wp:inline distT="0" distB="0" distL="0" distR="0">
            <wp:extent cx="4752975" cy="3873500"/>
            <wp:effectExtent l="19050" t="0" r="9525" b="0"/>
            <wp:docPr id="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4000" contrast="48000"/>
                    </a:blip>
                    <a:srcRect l="5905" r="7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387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6FB8" w:rsidRPr="004F70CD" w:rsidRDefault="00FB6FB8" w:rsidP="00FB6FB8">
      <w:pPr>
        <w:pStyle w:val="2"/>
        <w:rPr>
          <w:b w:val="0"/>
          <w:lang w:val="en-US"/>
        </w:rPr>
      </w:pPr>
      <w:bookmarkStart w:id="1" w:name="_Toc183008576"/>
      <w:bookmarkEnd w:id="1"/>
      <w:r w:rsidRPr="004F70CD">
        <w:rPr>
          <w:b w:val="0"/>
        </w:rPr>
        <w:t>н</w:t>
      </w:r>
      <w:r w:rsidRPr="004F70CD">
        <w:rPr>
          <w:b w:val="0"/>
          <w:caps w:val="0"/>
        </w:rPr>
        <w:t>ұсқа</w:t>
      </w:r>
      <w:r w:rsidRPr="004F70CD">
        <w:rPr>
          <w:b w:val="0"/>
          <w:caps w:val="0"/>
          <w:lang w:val="en-US"/>
        </w:rPr>
        <w:t xml:space="preserve"> </w:t>
      </w:r>
      <w:r>
        <w:rPr>
          <w:b w:val="0"/>
          <w:caps w:val="0"/>
          <w:lang w:val="en-US"/>
        </w:rPr>
        <w:t>1</w:t>
      </w:r>
    </w:p>
    <w:p w:rsidR="00FB6FB8" w:rsidRPr="003E7FC6" w:rsidRDefault="00FB6FB8" w:rsidP="00FB6FB8">
      <w:pPr>
        <w:jc w:val="center"/>
        <w:rPr>
          <w:b/>
        </w:rPr>
      </w:pPr>
    </w:p>
    <w:p w:rsidR="00FB6FB8" w:rsidRDefault="00FB6FB8" w:rsidP="00FB6FB8">
      <w:pPr>
        <w:jc w:val="center"/>
      </w:pPr>
      <w:r>
        <w:rPr>
          <w:noProof/>
        </w:rPr>
        <w:drawing>
          <wp:inline distT="0" distB="0" distL="0" distR="0">
            <wp:extent cx="5210175" cy="3890645"/>
            <wp:effectExtent l="0" t="0" r="9525" b="0"/>
            <wp:docPr id="2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2000" contrast="36000"/>
                    </a:blip>
                    <a:srcRect l="-1863" r="7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89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6FB8" w:rsidRDefault="00FB6FB8" w:rsidP="00FB6FB8"/>
    <w:p w:rsidR="00FB6FB8" w:rsidRPr="004F70CD" w:rsidRDefault="00FB6FB8" w:rsidP="00FB6FB8">
      <w:pPr>
        <w:pStyle w:val="2"/>
        <w:rPr>
          <w:b w:val="0"/>
          <w:lang w:val="en-US"/>
        </w:rPr>
      </w:pPr>
      <w:r w:rsidRPr="004F70CD">
        <w:rPr>
          <w:b w:val="0"/>
        </w:rPr>
        <w:t>н</w:t>
      </w:r>
      <w:r w:rsidRPr="004F70CD">
        <w:rPr>
          <w:b w:val="0"/>
          <w:caps w:val="0"/>
        </w:rPr>
        <w:t>ұсқа</w:t>
      </w:r>
      <w:r w:rsidRPr="004F70CD">
        <w:rPr>
          <w:b w:val="0"/>
          <w:caps w:val="0"/>
          <w:lang w:val="en-US"/>
        </w:rPr>
        <w:t xml:space="preserve"> 2</w:t>
      </w:r>
    </w:p>
    <w:p w:rsidR="00FB6FB8" w:rsidRDefault="00FB6FB8" w:rsidP="00FB6FB8">
      <w:pPr>
        <w:jc w:val="center"/>
      </w:pPr>
    </w:p>
    <w:p w:rsidR="00FB6FB8" w:rsidRDefault="00FB6FB8" w:rsidP="00FB6FB8">
      <w:pPr>
        <w:pStyle w:val="2"/>
      </w:pPr>
      <w:bookmarkStart w:id="2" w:name="_Toc183008577"/>
      <w:r>
        <w:rPr>
          <w:noProof/>
          <w:lang w:val="ru-RU"/>
        </w:rPr>
        <w:drawing>
          <wp:inline distT="0" distB="0" distL="0" distR="0">
            <wp:extent cx="4511675" cy="3959225"/>
            <wp:effectExtent l="19050" t="0" r="3175" b="0"/>
            <wp:docPr id="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2000" contrast="30000"/>
                    </a:blip>
                    <a:srcRect r="20944" b="16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675" cy="395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2"/>
    </w:p>
    <w:p w:rsidR="00FB6FB8" w:rsidRDefault="00FB6FB8" w:rsidP="00FB6FB8">
      <w:pPr>
        <w:pStyle w:val="2"/>
        <w:rPr>
          <w:b w:val="0"/>
        </w:rPr>
      </w:pPr>
    </w:p>
    <w:p w:rsidR="00FB6FB8" w:rsidRPr="004F70CD" w:rsidRDefault="00FB6FB8" w:rsidP="00FB6FB8">
      <w:pPr>
        <w:pStyle w:val="2"/>
        <w:rPr>
          <w:b w:val="0"/>
          <w:lang w:val="en-US"/>
        </w:rPr>
      </w:pPr>
      <w:r w:rsidRPr="004F70CD">
        <w:rPr>
          <w:b w:val="0"/>
        </w:rPr>
        <w:t>н</w:t>
      </w:r>
      <w:r w:rsidRPr="004F70CD">
        <w:rPr>
          <w:b w:val="0"/>
          <w:caps w:val="0"/>
        </w:rPr>
        <w:t>ұсқа</w:t>
      </w:r>
      <w:r>
        <w:rPr>
          <w:b w:val="0"/>
          <w:caps w:val="0"/>
          <w:lang w:val="en-US"/>
        </w:rPr>
        <w:t xml:space="preserve"> 3</w:t>
      </w:r>
    </w:p>
    <w:p w:rsidR="00FB6FB8" w:rsidRPr="003E7FC6" w:rsidRDefault="00FB6FB8" w:rsidP="00FB6FB8">
      <w:pPr>
        <w:jc w:val="center"/>
        <w:rPr>
          <w:b/>
        </w:rPr>
      </w:pPr>
    </w:p>
    <w:p w:rsidR="00FB6FB8" w:rsidRDefault="00FB6FB8" w:rsidP="00FB6FB8">
      <w:pPr>
        <w:ind w:left="720"/>
        <w:jc w:val="both"/>
      </w:pPr>
    </w:p>
    <w:p w:rsidR="00FB6FB8" w:rsidRDefault="00FB6FB8" w:rsidP="00FB6FB8">
      <w:pPr>
        <w:jc w:val="center"/>
      </w:pPr>
      <w:r>
        <w:rPr>
          <w:noProof/>
        </w:rPr>
        <w:drawing>
          <wp:inline distT="0" distB="0" distL="0" distR="0">
            <wp:extent cx="4649470" cy="3830320"/>
            <wp:effectExtent l="19050" t="0" r="0" b="0"/>
            <wp:docPr id="1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8000" contrast="42000"/>
                    </a:blip>
                    <a:srcRect l="5826" r="8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9470" cy="3830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6FB8" w:rsidRDefault="00FB6FB8" w:rsidP="00FB6FB8">
      <w:pPr>
        <w:rPr>
          <w:lang w:val="en-US"/>
        </w:rPr>
      </w:pPr>
    </w:p>
    <w:p w:rsidR="00FB6FB8" w:rsidRPr="004F70CD" w:rsidRDefault="00FB6FB8" w:rsidP="00FB6FB8">
      <w:pPr>
        <w:pStyle w:val="2"/>
        <w:rPr>
          <w:b w:val="0"/>
          <w:lang w:val="en-US"/>
        </w:rPr>
      </w:pPr>
      <w:r w:rsidRPr="004F70CD">
        <w:rPr>
          <w:b w:val="0"/>
        </w:rPr>
        <w:t>н</w:t>
      </w:r>
      <w:r w:rsidRPr="004F70CD">
        <w:rPr>
          <w:b w:val="0"/>
          <w:caps w:val="0"/>
        </w:rPr>
        <w:t>ұсқа</w:t>
      </w:r>
      <w:r>
        <w:rPr>
          <w:b w:val="0"/>
          <w:caps w:val="0"/>
          <w:lang w:val="en-US"/>
        </w:rPr>
        <w:t xml:space="preserve"> 4</w:t>
      </w:r>
    </w:p>
    <w:p w:rsidR="00FB6FB8" w:rsidRPr="0052799E" w:rsidRDefault="00FB6FB8" w:rsidP="00FB6FB8">
      <w:pPr>
        <w:ind w:left="720"/>
        <w:jc w:val="both"/>
        <w:rPr>
          <w:lang w:val="kk-KZ"/>
        </w:rPr>
      </w:pPr>
    </w:p>
    <w:p w:rsidR="00FB6FB8" w:rsidRDefault="00FB6FB8" w:rsidP="00FB6FB8">
      <w:pPr>
        <w:jc w:val="center"/>
      </w:pPr>
    </w:p>
    <w:p w:rsidR="00FB6FB8" w:rsidRDefault="00FB6FB8" w:rsidP="00FB6FB8">
      <w:pPr>
        <w:jc w:val="center"/>
      </w:pPr>
      <w:r>
        <w:rPr>
          <w:noProof/>
        </w:rPr>
        <w:drawing>
          <wp:inline distT="0" distB="0" distL="0" distR="0">
            <wp:extent cx="4692650" cy="3545205"/>
            <wp:effectExtent l="19050" t="0" r="0" b="0"/>
            <wp:docPr id="1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8000" contrast="42000"/>
                    </a:blip>
                    <a:srcRect r="6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0" cy="3545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6FB8" w:rsidRDefault="00FB6FB8" w:rsidP="00FB6FB8"/>
    <w:p w:rsidR="00FB6FB8" w:rsidRDefault="00FB6FB8" w:rsidP="00FB6FB8"/>
    <w:p w:rsidR="00FB6FB8" w:rsidRPr="000F6E18" w:rsidRDefault="00FB6FB8" w:rsidP="00FB6FB8">
      <w:pPr>
        <w:pStyle w:val="2"/>
        <w:rPr>
          <w:b w:val="0"/>
          <w:lang w:val="en-US"/>
        </w:rPr>
      </w:pPr>
      <w:r w:rsidRPr="000F6E18">
        <w:rPr>
          <w:b w:val="0"/>
        </w:rPr>
        <w:t>н</w:t>
      </w:r>
      <w:r w:rsidRPr="000F6E18">
        <w:rPr>
          <w:b w:val="0"/>
          <w:caps w:val="0"/>
        </w:rPr>
        <w:t>ұсқа</w:t>
      </w:r>
      <w:r w:rsidRPr="000F6E18">
        <w:rPr>
          <w:b w:val="0"/>
          <w:caps w:val="0"/>
          <w:lang w:val="en-US"/>
        </w:rPr>
        <w:t xml:space="preserve"> 5</w:t>
      </w:r>
    </w:p>
    <w:p w:rsidR="00FB6FB8" w:rsidRDefault="00FB6FB8" w:rsidP="00FB6FB8">
      <w:pPr>
        <w:jc w:val="center"/>
      </w:pPr>
    </w:p>
    <w:p w:rsidR="00FB6FB8" w:rsidRDefault="00FB6FB8" w:rsidP="00FB6FB8">
      <w:pPr>
        <w:jc w:val="center"/>
      </w:pPr>
      <w:r>
        <w:rPr>
          <w:noProof/>
        </w:rPr>
        <w:drawing>
          <wp:inline distT="0" distB="0" distL="0" distR="0">
            <wp:extent cx="5210175" cy="3838575"/>
            <wp:effectExtent l="19050" t="0" r="9525" b="0"/>
            <wp:docPr id="1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12000" contrast="36000"/>
                    </a:blip>
                    <a:srcRect t="1318" r="55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83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6FB8" w:rsidRDefault="00FB6FB8" w:rsidP="00FB6FB8">
      <w:pPr>
        <w:pStyle w:val="2"/>
        <w:rPr>
          <w:b w:val="0"/>
          <w:lang w:val="en-US"/>
        </w:rPr>
      </w:pPr>
    </w:p>
    <w:p w:rsidR="00FB6FB8" w:rsidRPr="000F6E18" w:rsidRDefault="00FB6FB8" w:rsidP="00FB6FB8">
      <w:pPr>
        <w:pStyle w:val="2"/>
        <w:rPr>
          <w:b w:val="0"/>
          <w:lang w:val="en-US"/>
        </w:rPr>
      </w:pPr>
      <w:r w:rsidRPr="000F6E18">
        <w:rPr>
          <w:b w:val="0"/>
        </w:rPr>
        <w:t>н</w:t>
      </w:r>
      <w:r w:rsidRPr="000F6E18">
        <w:rPr>
          <w:b w:val="0"/>
          <w:caps w:val="0"/>
        </w:rPr>
        <w:t>ұсқа</w:t>
      </w:r>
      <w:r>
        <w:rPr>
          <w:b w:val="0"/>
          <w:caps w:val="0"/>
          <w:lang w:val="en-US"/>
        </w:rPr>
        <w:t xml:space="preserve"> 6</w:t>
      </w:r>
    </w:p>
    <w:p w:rsidR="00FB6FB8" w:rsidRDefault="00FB6FB8" w:rsidP="00FB6FB8"/>
    <w:p w:rsidR="00FB6FB8" w:rsidRDefault="00FB6FB8" w:rsidP="00FB6FB8">
      <w:pPr>
        <w:ind w:left="720"/>
        <w:jc w:val="both"/>
      </w:pPr>
    </w:p>
    <w:p w:rsidR="00FB6FB8" w:rsidRDefault="00FB6FB8" w:rsidP="00FB6FB8">
      <w:pPr>
        <w:jc w:val="center"/>
      </w:pPr>
      <w:r>
        <w:rPr>
          <w:noProof/>
        </w:rPr>
        <w:drawing>
          <wp:inline distT="0" distB="0" distL="0" distR="0">
            <wp:extent cx="5693410" cy="3752215"/>
            <wp:effectExtent l="19050" t="0" r="2540" b="0"/>
            <wp:docPr id="1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2000" contrast="36000"/>
                    </a:blip>
                    <a:srcRect l="3905" b="99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410" cy="3752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6FB8" w:rsidRDefault="00FB6FB8" w:rsidP="00FB6FB8"/>
    <w:p w:rsidR="00FB6FB8" w:rsidRDefault="00FB6FB8" w:rsidP="0008628C">
      <w:pPr>
        <w:jc w:val="right"/>
        <w:rPr>
          <w:lang w:val="kk-KZ"/>
        </w:rPr>
      </w:pPr>
    </w:p>
    <w:p w:rsidR="00FB6FB8" w:rsidRDefault="00FB6FB8" w:rsidP="0008628C">
      <w:pPr>
        <w:jc w:val="right"/>
        <w:rPr>
          <w:lang w:val="kk-KZ"/>
        </w:rPr>
      </w:pPr>
    </w:p>
    <w:p w:rsidR="00FB6FB8" w:rsidRDefault="00FB6FB8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AF1116" w:rsidRDefault="00AF1116" w:rsidP="0008628C">
      <w:pPr>
        <w:jc w:val="right"/>
        <w:rPr>
          <w:lang w:val="kk-KZ"/>
        </w:rPr>
      </w:pPr>
    </w:p>
    <w:p w:rsidR="0008628C" w:rsidRDefault="0008628C" w:rsidP="0008628C">
      <w:pPr>
        <w:jc w:val="right"/>
        <w:rPr>
          <w:lang w:val="kk-KZ"/>
        </w:rPr>
      </w:pPr>
      <w:r>
        <w:rPr>
          <w:lang w:val="kk-KZ"/>
        </w:rPr>
        <w:lastRenderedPageBreak/>
        <w:t>Қосымша А</w:t>
      </w:r>
    </w:p>
    <w:p w:rsidR="0008628C" w:rsidRDefault="0008628C" w:rsidP="0008628C">
      <w:pPr>
        <w:jc w:val="right"/>
        <w:rPr>
          <w:lang w:val="kk-KZ"/>
        </w:rPr>
      </w:pPr>
    </w:p>
    <w:p w:rsidR="0008628C" w:rsidRDefault="0008628C" w:rsidP="0008628C">
      <w:pPr>
        <w:rPr>
          <w:lang w:val="kk-KZ"/>
        </w:rPr>
      </w:pPr>
      <w:r>
        <w:rPr>
          <w:noProof/>
        </w:rPr>
        <w:drawing>
          <wp:inline distT="0" distB="0" distL="0" distR="0">
            <wp:extent cx="5765800" cy="8199120"/>
            <wp:effectExtent l="19050" t="0" r="6350" b="0"/>
            <wp:docPr id="1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3252" t="9941" r="10744" b="14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8199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28C" w:rsidRDefault="0008628C" w:rsidP="0008628C">
      <w:pPr>
        <w:jc w:val="right"/>
        <w:rPr>
          <w:lang w:val="kk-KZ"/>
        </w:rPr>
      </w:pPr>
    </w:p>
    <w:p w:rsidR="006571CD" w:rsidRDefault="006571CD"/>
    <w:sectPr w:rsidR="006571CD" w:rsidSect="00657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6266E9"/>
    <w:multiLevelType w:val="hybridMultilevel"/>
    <w:tmpl w:val="B0ECF816"/>
    <w:lvl w:ilvl="0" w:tplc="397224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A6F"/>
    <w:rsid w:val="0008563B"/>
    <w:rsid w:val="0008628C"/>
    <w:rsid w:val="00135713"/>
    <w:rsid w:val="002931F0"/>
    <w:rsid w:val="002A29C9"/>
    <w:rsid w:val="002D0FF1"/>
    <w:rsid w:val="00336CF9"/>
    <w:rsid w:val="0038294E"/>
    <w:rsid w:val="004A5403"/>
    <w:rsid w:val="00574CBF"/>
    <w:rsid w:val="00646A6F"/>
    <w:rsid w:val="006571CD"/>
    <w:rsid w:val="008D643F"/>
    <w:rsid w:val="009B154B"/>
    <w:rsid w:val="00A853B0"/>
    <w:rsid w:val="00AF1116"/>
    <w:rsid w:val="00B64CC2"/>
    <w:rsid w:val="00D86573"/>
    <w:rsid w:val="00F23C56"/>
    <w:rsid w:val="00FB6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B9CA0D-4CCE-4BFB-BF52-FC54E8E95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A6F"/>
    <w:pPr>
      <w:jc w:val="lef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FB6FB8"/>
    <w:pPr>
      <w:keepNext/>
      <w:jc w:val="center"/>
      <w:outlineLvl w:val="1"/>
    </w:pPr>
    <w:rPr>
      <w:b/>
      <w:caps/>
      <w:szCs w:val="20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A6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A6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FB6FB8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GL-219-P</cp:lastModifiedBy>
  <cp:revision>3</cp:revision>
  <dcterms:created xsi:type="dcterms:W3CDTF">2016-09-29T04:47:00Z</dcterms:created>
  <dcterms:modified xsi:type="dcterms:W3CDTF">2016-09-29T04:53:00Z</dcterms:modified>
</cp:coreProperties>
</file>